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5E66F" w14:textId="77777777" w:rsidR="007759B6" w:rsidRDefault="007759B6" w:rsidP="00076043">
      <w:pPr>
        <w:jc w:val="center"/>
        <w:outlineLvl w:val="0"/>
        <w:rPr>
          <w:rFonts w:ascii="Avenir Light" w:hAnsi="Avenir Light"/>
          <w:b/>
          <w:sz w:val="40"/>
          <w:szCs w:val="40"/>
        </w:rPr>
      </w:pPr>
      <w:r>
        <w:rPr>
          <w:rFonts w:ascii="Avenir Light" w:hAnsi="Avenir Light"/>
          <w:b/>
          <w:sz w:val="40"/>
          <w:szCs w:val="40"/>
        </w:rPr>
        <w:t>BODHI BLUEPRINT PROGRAM</w:t>
      </w:r>
    </w:p>
    <w:p w14:paraId="04260C6A" w14:textId="77777777" w:rsidR="007759B6" w:rsidRDefault="007759B6" w:rsidP="007759B6">
      <w:pPr>
        <w:jc w:val="center"/>
        <w:rPr>
          <w:rFonts w:ascii="Avenir Light" w:hAnsi="Avenir Light"/>
          <w:b/>
          <w:sz w:val="40"/>
          <w:szCs w:val="40"/>
        </w:rPr>
      </w:pPr>
    </w:p>
    <w:p w14:paraId="42B6FB0D" w14:textId="77777777" w:rsidR="007759B6" w:rsidRPr="00B653F0" w:rsidRDefault="007759B6" w:rsidP="007759B6">
      <w:pPr>
        <w:jc w:val="center"/>
        <w:rPr>
          <w:rFonts w:ascii="Avenir Light" w:hAnsi="Avenir Light"/>
          <w:b/>
          <w:sz w:val="40"/>
          <w:szCs w:val="40"/>
        </w:rPr>
      </w:pPr>
    </w:p>
    <w:p w14:paraId="00C9F293" w14:textId="77777777" w:rsidR="007759B6" w:rsidRDefault="007759B6" w:rsidP="007759B6">
      <w:pPr>
        <w:jc w:val="center"/>
        <w:rPr>
          <w:rFonts w:ascii="Futura" w:eastAsia="Times New Roman" w:hAnsi="Futura" w:cs="Times New Roman"/>
          <w:b/>
          <w:bCs/>
          <w:sz w:val="96"/>
          <w:szCs w:val="96"/>
        </w:rPr>
      </w:pPr>
      <w:r>
        <w:rPr>
          <w:rFonts w:ascii="Avenir Light" w:hAnsi="Avenir Light"/>
          <w:noProof/>
          <w:sz w:val="144"/>
          <w:szCs w:val="144"/>
        </w:rPr>
        <w:drawing>
          <wp:inline distT="0" distB="0" distL="0" distR="0" wp14:anchorId="6ACC1C2A" wp14:editId="33615F69">
            <wp:extent cx="2408349" cy="2408349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349" cy="24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A480" w14:textId="77777777" w:rsidR="007759B6" w:rsidRDefault="007759B6" w:rsidP="007759B6">
      <w:pPr>
        <w:jc w:val="center"/>
        <w:rPr>
          <w:rFonts w:ascii="Futura" w:eastAsia="Times New Roman" w:hAnsi="Futura" w:cs="Times New Roman"/>
          <w:b/>
          <w:bCs/>
          <w:sz w:val="96"/>
          <w:szCs w:val="96"/>
        </w:rPr>
      </w:pPr>
    </w:p>
    <w:p w14:paraId="6292BE0E" w14:textId="77777777" w:rsidR="007759B6" w:rsidRPr="00B653F0" w:rsidRDefault="007759B6" w:rsidP="007759B6">
      <w:pPr>
        <w:jc w:val="center"/>
        <w:rPr>
          <w:rFonts w:ascii="Futura" w:eastAsia="Times New Roman" w:hAnsi="Futura" w:cs="Times New Roman"/>
          <w:b/>
          <w:bCs/>
          <w:sz w:val="96"/>
          <w:szCs w:val="96"/>
        </w:rPr>
      </w:pPr>
    </w:p>
    <w:p w14:paraId="29C47732" w14:textId="6F571441" w:rsidR="007759B6" w:rsidRDefault="00076043" w:rsidP="00076043">
      <w:pPr>
        <w:jc w:val="center"/>
        <w:outlineLvl w:val="0"/>
        <w:rPr>
          <w:rFonts w:ascii="Avenir Light" w:eastAsia="Times New Roman" w:hAnsi="Avenir Light" w:cs="Times New Roman"/>
          <w:b/>
          <w:bCs/>
          <w:sz w:val="40"/>
          <w:szCs w:val="40"/>
        </w:rPr>
      </w:pPr>
      <w:r>
        <w:rPr>
          <w:rFonts w:ascii="Avenir Light" w:eastAsia="Times New Roman" w:hAnsi="Avenir Light" w:cs="Times New Roman"/>
          <w:b/>
          <w:bCs/>
          <w:sz w:val="40"/>
          <w:szCs w:val="40"/>
        </w:rPr>
        <w:t>WEEK 3</w:t>
      </w:r>
      <w:r w:rsidR="008D357C">
        <w:rPr>
          <w:rFonts w:ascii="Avenir Light" w:eastAsia="Times New Roman" w:hAnsi="Avenir Light" w:cs="Times New Roman"/>
          <w:b/>
          <w:bCs/>
          <w:sz w:val="40"/>
          <w:szCs w:val="40"/>
        </w:rPr>
        <w:t xml:space="preserve">:  </w:t>
      </w:r>
      <w:r w:rsidR="00033343">
        <w:rPr>
          <w:rFonts w:ascii="Avenir Light" w:eastAsia="Times New Roman" w:hAnsi="Avenir Light" w:cs="Times New Roman"/>
          <w:b/>
          <w:bCs/>
          <w:sz w:val="40"/>
          <w:szCs w:val="40"/>
        </w:rPr>
        <w:t>PREPARATION</w:t>
      </w:r>
    </w:p>
    <w:p w14:paraId="711D85D0" w14:textId="77777777" w:rsidR="007759B6" w:rsidRDefault="007759B6" w:rsidP="007759B6">
      <w:pPr>
        <w:jc w:val="center"/>
        <w:rPr>
          <w:rFonts w:ascii="Avenir Light" w:eastAsia="Times New Roman" w:hAnsi="Avenir Light" w:cs="Times New Roman"/>
          <w:b/>
          <w:bCs/>
          <w:sz w:val="40"/>
          <w:szCs w:val="40"/>
        </w:rPr>
      </w:pPr>
    </w:p>
    <w:p w14:paraId="14A375CD" w14:textId="77777777" w:rsidR="007759B6" w:rsidRDefault="007759B6" w:rsidP="007759B6">
      <w:pPr>
        <w:jc w:val="center"/>
        <w:rPr>
          <w:rFonts w:ascii="Avenir Light" w:eastAsia="Times New Roman" w:hAnsi="Avenir Light" w:cs="Times New Roman"/>
          <w:b/>
          <w:bCs/>
          <w:sz w:val="40"/>
          <w:szCs w:val="40"/>
        </w:rPr>
      </w:pPr>
    </w:p>
    <w:p w14:paraId="5DEAE90D" w14:textId="77777777" w:rsidR="007759B6" w:rsidRDefault="007759B6" w:rsidP="007759B6">
      <w:pPr>
        <w:jc w:val="center"/>
        <w:rPr>
          <w:rFonts w:ascii="Avenir Light" w:eastAsia="Times New Roman" w:hAnsi="Avenir Light" w:cs="Times New Roman"/>
          <w:b/>
          <w:bCs/>
          <w:sz w:val="40"/>
          <w:szCs w:val="40"/>
        </w:rPr>
      </w:pPr>
    </w:p>
    <w:p w14:paraId="17FB7EAD" w14:textId="77777777" w:rsidR="007759B6" w:rsidRDefault="007759B6" w:rsidP="007759B6">
      <w:pPr>
        <w:jc w:val="center"/>
        <w:rPr>
          <w:rFonts w:ascii="Avenir Light" w:eastAsia="Times New Roman" w:hAnsi="Avenir Light" w:cs="Times New Roman"/>
          <w:b/>
          <w:bCs/>
          <w:sz w:val="40"/>
          <w:szCs w:val="40"/>
        </w:rPr>
      </w:pPr>
    </w:p>
    <w:p w14:paraId="6FB44DE1" w14:textId="77777777" w:rsidR="00033343" w:rsidRDefault="00033343" w:rsidP="00076043">
      <w:pPr>
        <w:pStyle w:val="Normal1"/>
        <w:jc w:val="center"/>
        <w:outlineLvl w:val="0"/>
        <w:rPr>
          <w:rFonts w:ascii="Avenir Light" w:eastAsia="Verdana" w:hAnsi="Avenir Light" w:cs="Verdana"/>
          <w:b/>
          <w:sz w:val="24"/>
          <w:szCs w:val="24"/>
        </w:rPr>
      </w:pPr>
    </w:p>
    <w:p w14:paraId="731CAAF2" w14:textId="77777777" w:rsidR="00033343" w:rsidRDefault="00033343" w:rsidP="00076043">
      <w:pPr>
        <w:pStyle w:val="Normal1"/>
        <w:jc w:val="center"/>
        <w:outlineLvl w:val="0"/>
        <w:rPr>
          <w:rFonts w:ascii="Avenir Light" w:eastAsia="Verdana" w:hAnsi="Avenir Light" w:cs="Verdana"/>
          <w:b/>
          <w:sz w:val="24"/>
          <w:szCs w:val="24"/>
        </w:rPr>
      </w:pPr>
    </w:p>
    <w:p w14:paraId="2DD6E9A5" w14:textId="77777777" w:rsidR="00033343" w:rsidRPr="000C210C" w:rsidRDefault="00033343" w:rsidP="00033343">
      <w:pPr>
        <w:jc w:val="center"/>
        <w:outlineLvl w:val="0"/>
        <w:rPr>
          <w:rFonts w:ascii="Avenir Light" w:hAnsi="Avenir Light" w:cs="Times New Roman"/>
        </w:rPr>
      </w:pPr>
      <w:r w:rsidRPr="000C210C">
        <w:rPr>
          <w:rFonts w:ascii="Avenir Light" w:hAnsi="Avenir Light" w:cs="Times New Roman"/>
          <w:b/>
          <w:bCs/>
        </w:rPr>
        <w:lastRenderedPageBreak/>
        <w:t xml:space="preserve">Week 3: </w:t>
      </w:r>
      <w:r>
        <w:rPr>
          <w:rFonts w:ascii="Avenir Light" w:hAnsi="Avenir Light" w:cs="Times New Roman"/>
          <w:b/>
          <w:bCs/>
        </w:rPr>
        <w:t xml:space="preserve">Preparation (Detox + Cleanse Preparation) </w:t>
      </w:r>
    </w:p>
    <w:p w14:paraId="28CE2FCA" w14:textId="77777777" w:rsidR="00033343" w:rsidRPr="000C210C" w:rsidRDefault="00033343" w:rsidP="00033343">
      <w:pPr>
        <w:rPr>
          <w:rFonts w:ascii="Avenir Light" w:eastAsia="Times New Roman" w:hAnsi="Avenir Light" w:cs="Times New Roman"/>
        </w:rPr>
      </w:pPr>
    </w:p>
    <w:p w14:paraId="090C31DA" w14:textId="77777777" w:rsidR="00033343" w:rsidRPr="000C210C" w:rsidRDefault="00033343" w:rsidP="00033343">
      <w:pPr>
        <w:jc w:val="center"/>
        <w:rPr>
          <w:rFonts w:ascii="Avenir Light" w:hAnsi="Avenir Light" w:cs="Times New Roman"/>
        </w:rPr>
      </w:pPr>
      <w:r w:rsidRPr="000C210C">
        <w:rPr>
          <w:rFonts w:ascii="Avenir Light" w:hAnsi="Avenir Light" w:cs="Times New Roman"/>
          <w:i/>
          <w:iCs/>
        </w:rPr>
        <w:t>‘The answers are all within ourselves.  Ultimately, no guru, teacher or philosopher will give you the answers - they will guide and inspire you.  It is our own dedication to living with open hearts and commitment to the day-to-day details of our lives that will transform us.’</w:t>
      </w:r>
    </w:p>
    <w:p w14:paraId="5FA2FF2C" w14:textId="77777777" w:rsidR="00033343" w:rsidRPr="000C210C" w:rsidRDefault="00033343" w:rsidP="00033343">
      <w:pPr>
        <w:rPr>
          <w:rFonts w:ascii="Avenir Light" w:eastAsia="Times New Roman" w:hAnsi="Avenir Light" w:cs="Times New Roman"/>
        </w:rPr>
      </w:pPr>
    </w:p>
    <w:p w14:paraId="0B242DB4" w14:textId="77777777" w:rsidR="00033343" w:rsidRPr="000C210C" w:rsidRDefault="00033343" w:rsidP="00033343">
      <w:pPr>
        <w:outlineLvl w:val="0"/>
        <w:rPr>
          <w:rFonts w:ascii="Avenir Light" w:hAnsi="Avenir Light" w:cs="Times New Roman"/>
        </w:rPr>
      </w:pPr>
      <w:r w:rsidRPr="000C210C">
        <w:rPr>
          <w:rFonts w:ascii="Avenir Light" w:hAnsi="Avenir Light" w:cs="Times New Roman"/>
          <w:b/>
          <w:bCs/>
        </w:rPr>
        <w:t>Week 3 Requirements</w:t>
      </w:r>
    </w:p>
    <w:p w14:paraId="05FA0964" w14:textId="77777777" w:rsidR="00033343" w:rsidRPr="001A7545" w:rsidRDefault="00033343" w:rsidP="00033343">
      <w:pPr>
        <w:numPr>
          <w:ilvl w:val="0"/>
          <w:numId w:val="7"/>
        </w:numPr>
        <w:spacing w:line="240" w:lineRule="auto"/>
        <w:textAlignment w:val="baseline"/>
        <w:rPr>
          <w:rFonts w:ascii="Avenir Light" w:hAnsi="Avenir Light" w:cs="Times New Roman"/>
        </w:rPr>
      </w:pPr>
      <w:r w:rsidRPr="001A7545">
        <w:rPr>
          <w:rFonts w:ascii="Avenir Light" w:hAnsi="Avenir Light" w:cs="Times New Roman"/>
          <w:b/>
          <w:bCs/>
        </w:rPr>
        <w:t xml:space="preserve">Movement </w:t>
      </w:r>
      <w:r>
        <w:rPr>
          <w:rFonts w:ascii="Avenir Light" w:hAnsi="Avenir Light" w:cs="Times New Roman"/>
          <w:b/>
          <w:bCs/>
        </w:rPr>
        <w:t>–</w:t>
      </w:r>
      <w:r w:rsidRPr="001A7545">
        <w:rPr>
          <w:rFonts w:ascii="Avenir Light" w:hAnsi="Avenir Light" w:cs="Times New Roman"/>
          <w:b/>
          <w:bCs/>
        </w:rPr>
        <w:t xml:space="preserve"> </w:t>
      </w:r>
      <w:r>
        <w:rPr>
          <w:rFonts w:ascii="Avenir Light" w:hAnsi="Avenir Light" w:cs="Times New Roman"/>
          <w:bCs/>
        </w:rPr>
        <w:t>exercise 5-6 days this week for at least 30 minutes per session.  Try to exercise at home at least once.</w:t>
      </w:r>
    </w:p>
    <w:p w14:paraId="6447013D" w14:textId="77777777" w:rsidR="00033343" w:rsidRPr="001A7545" w:rsidRDefault="00033343" w:rsidP="00033343">
      <w:pPr>
        <w:numPr>
          <w:ilvl w:val="0"/>
          <w:numId w:val="7"/>
        </w:numPr>
        <w:spacing w:line="240" w:lineRule="auto"/>
        <w:textAlignment w:val="baseline"/>
        <w:rPr>
          <w:rFonts w:ascii="Avenir Light" w:hAnsi="Avenir Light" w:cs="Times New Roman"/>
        </w:rPr>
      </w:pPr>
      <w:r w:rsidRPr="001A7545">
        <w:rPr>
          <w:rFonts w:ascii="Avenir Light" w:hAnsi="Avenir Light" w:cs="Times New Roman"/>
          <w:b/>
          <w:bCs/>
        </w:rPr>
        <w:t>Meditation</w:t>
      </w:r>
    </w:p>
    <w:p w14:paraId="13077F0B" w14:textId="77777777" w:rsidR="00033343" w:rsidRPr="000C210C" w:rsidRDefault="00033343" w:rsidP="00033343">
      <w:pPr>
        <w:numPr>
          <w:ilvl w:val="1"/>
          <w:numId w:val="7"/>
        </w:numPr>
        <w:spacing w:line="240" w:lineRule="auto"/>
        <w:textAlignment w:val="baseline"/>
        <w:rPr>
          <w:rFonts w:ascii="Avenir Light" w:hAnsi="Avenir Light" w:cs="Times New Roman"/>
        </w:rPr>
      </w:pPr>
      <w:r>
        <w:rPr>
          <w:rFonts w:ascii="Avenir Light" w:hAnsi="Avenir Light" w:cs="Times New Roman"/>
        </w:rPr>
        <w:t>3-</w:t>
      </w:r>
      <w:r w:rsidRPr="000C210C">
        <w:rPr>
          <w:rFonts w:ascii="Avenir Light" w:hAnsi="Avenir Light" w:cs="Times New Roman"/>
        </w:rPr>
        <w:t>15 minutes/day everyday</w:t>
      </w:r>
    </w:p>
    <w:p w14:paraId="21A18278" w14:textId="77777777" w:rsidR="00033343" w:rsidRPr="000C210C" w:rsidRDefault="00033343" w:rsidP="00033343">
      <w:pPr>
        <w:numPr>
          <w:ilvl w:val="0"/>
          <w:numId w:val="8"/>
        </w:numPr>
        <w:spacing w:line="240" w:lineRule="auto"/>
        <w:textAlignment w:val="baseline"/>
        <w:rPr>
          <w:rFonts w:ascii="Avenir Light" w:hAnsi="Avenir Light" w:cs="Times New Roman"/>
        </w:rPr>
      </w:pPr>
      <w:r w:rsidRPr="000C210C">
        <w:rPr>
          <w:rFonts w:ascii="Avenir Light" w:hAnsi="Avenir Light" w:cs="Times New Roman"/>
          <w:b/>
          <w:bCs/>
        </w:rPr>
        <w:t>Nutrition</w:t>
      </w:r>
      <w:r>
        <w:rPr>
          <w:rFonts w:ascii="Avenir Light" w:hAnsi="Avenir Light" w:cs="Times New Roman"/>
          <w:b/>
          <w:bCs/>
        </w:rPr>
        <w:t xml:space="preserve"> – Ween Week</w:t>
      </w:r>
    </w:p>
    <w:p w14:paraId="4C16F548" w14:textId="77777777" w:rsidR="00033343" w:rsidRPr="000C210C" w:rsidRDefault="00033343" w:rsidP="00033343">
      <w:pPr>
        <w:numPr>
          <w:ilvl w:val="1"/>
          <w:numId w:val="8"/>
        </w:numPr>
        <w:spacing w:line="240" w:lineRule="auto"/>
        <w:textAlignment w:val="baseline"/>
        <w:rPr>
          <w:rFonts w:ascii="Avenir Light" w:hAnsi="Avenir Light" w:cs="Times New Roman"/>
        </w:rPr>
      </w:pPr>
      <w:r>
        <w:rPr>
          <w:rFonts w:ascii="Avenir Light" w:hAnsi="Avenir Light" w:cs="Times New Roman"/>
        </w:rPr>
        <w:t>Work with Cravings: As you continue to</w:t>
      </w:r>
      <w:r w:rsidRPr="000C210C">
        <w:rPr>
          <w:rFonts w:ascii="Avenir Light" w:hAnsi="Avenir Light" w:cs="Times New Roman"/>
        </w:rPr>
        <w:t xml:space="preserve"> incorporate vib</w:t>
      </w:r>
      <w:r>
        <w:rPr>
          <w:rFonts w:ascii="Avenir Light" w:hAnsi="Avenir Light" w:cs="Times New Roman"/>
        </w:rPr>
        <w:t>rant, fresh, whole food into your</w:t>
      </w:r>
      <w:r w:rsidRPr="000C210C">
        <w:rPr>
          <w:rFonts w:ascii="Avenir Light" w:hAnsi="Avenir Light" w:cs="Times New Roman"/>
        </w:rPr>
        <w:t xml:space="preserve"> diet, begin to think about what sweetness means to you.  When do you usually</w:t>
      </w:r>
      <w:r>
        <w:rPr>
          <w:rFonts w:ascii="Avenir Light" w:hAnsi="Avenir Light" w:cs="Times New Roman"/>
        </w:rPr>
        <w:t xml:space="preserve"> crave sweets? Do </w:t>
      </w:r>
      <w:r w:rsidRPr="000C210C">
        <w:rPr>
          <w:rFonts w:ascii="Avenir Light" w:hAnsi="Avenir Light" w:cs="Times New Roman"/>
        </w:rPr>
        <w:t>you consider candy, cookies or other sweets necessary? What is your relationship with sweets?</w:t>
      </w:r>
    </w:p>
    <w:p w14:paraId="27CCB422" w14:textId="77777777" w:rsidR="00033343" w:rsidRPr="000C210C" w:rsidRDefault="00033343" w:rsidP="00033343">
      <w:pPr>
        <w:numPr>
          <w:ilvl w:val="1"/>
          <w:numId w:val="8"/>
        </w:numPr>
        <w:spacing w:line="240" w:lineRule="auto"/>
        <w:textAlignment w:val="baseline"/>
        <w:rPr>
          <w:rFonts w:ascii="Avenir Light" w:hAnsi="Avenir Light" w:cs="Times New Roman"/>
        </w:rPr>
      </w:pPr>
      <w:r w:rsidRPr="000C210C">
        <w:rPr>
          <w:rFonts w:ascii="Avenir Light" w:hAnsi="Avenir Light" w:cs="Times New Roman"/>
        </w:rPr>
        <w:t>Slowly begin to remove coffee.  Cut back to no more than 2 alcoholic drinks per week. Hydrate.  Reduce meat consumption to no more than 3-4 ounces twice/week.  Phase out dairy and gluten.  Cut out processed sugar and refined carbs.  Double your intake of greens and begin to experiment with juice/smoothies.</w:t>
      </w:r>
    </w:p>
    <w:p w14:paraId="7327422F" w14:textId="77777777" w:rsidR="00033343" w:rsidRPr="004F02BB" w:rsidRDefault="00033343" w:rsidP="00033343">
      <w:pPr>
        <w:numPr>
          <w:ilvl w:val="0"/>
          <w:numId w:val="8"/>
        </w:numPr>
        <w:spacing w:line="240" w:lineRule="auto"/>
        <w:textAlignment w:val="baseline"/>
        <w:rPr>
          <w:rFonts w:ascii="Avenir Light" w:hAnsi="Avenir Light" w:cs="Times New Roman"/>
        </w:rPr>
      </w:pPr>
      <w:r>
        <w:rPr>
          <w:rFonts w:ascii="Avenir Light" w:hAnsi="Avenir Light" w:cs="Times New Roman"/>
          <w:b/>
          <w:bCs/>
        </w:rPr>
        <w:t>Self-</w:t>
      </w:r>
      <w:r w:rsidRPr="000C210C">
        <w:rPr>
          <w:rFonts w:ascii="Avenir Light" w:hAnsi="Avenir Light" w:cs="Times New Roman"/>
          <w:b/>
          <w:bCs/>
        </w:rPr>
        <w:t>Inquiry - Identifying the Barriers and Authenticity of Self.</w:t>
      </w:r>
    </w:p>
    <w:p w14:paraId="0E1E3850" w14:textId="77777777" w:rsidR="004F02BB" w:rsidRDefault="004F02BB" w:rsidP="004F02BB">
      <w:pPr>
        <w:spacing w:line="240" w:lineRule="auto"/>
        <w:textAlignment w:val="baseline"/>
        <w:rPr>
          <w:rFonts w:ascii="Avenir Light" w:hAnsi="Avenir Light" w:cs="Times New Roman"/>
          <w:b/>
          <w:bCs/>
        </w:rPr>
      </w:pPr>
    </w:p>
    <w:p w14:paraId="55245E80" w14:textId="77777777" w:rsidR="004F02BB" w:rsidRPr="00B650FF" w:rsidRDefault="004F02BB" w:rsidP="004F02BB">
      <w:pPr>
        <w:pStyle w:val="Normal1"/>
        <w:widowControl w:val="0"/>
        <w:rPr>
          <w:rFonts w:ascii="Avenir Light" w:hAnsi="Avenir Light"/>
          <w:sz w:val="24"/>
          <w:szCs w:val="24"/>
        </w:rPr>
      </w:pPr>
    </w:p>
    <w:p w14:paraId="6F4A3F45" w14:textId="77777777" w:rsidR="004F02BB" w:rsidRPr="00B650FF" w:rsidRDefault="004F02BB" w:rsidP="004F02BB">
      <w:pPr>
        <w:pStyle w:val="Normal1"/>
        <w:widowControl w:val="0"/>
        <w:outlineLvl w:val="0"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Nutrition Reflection Questions</w:t>
      </w:r>
    </w:p>
    <w:p w14:paraId="0E6A340E" w14:textId="77777777" w:rsidR="004F02BB" w:rsidRPr="00B650FF" w:rsidRDefault="004F02BB" w:rsidP="004F02BB">
      <w:pPr>
        <w:pStyle w:val="Normal1"/>
        <w:widowControl w:val="0"/>
        <w:numPr>
          <w:ilvl w:val="0"/>
          <w:numId w:val="10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 xml:space="preserve">As we incorporate vibrant, fresh, whole food into our diet, begin to think about what sweetness means to you.  When do you usually crave and eat sweets? </w:t>
      </w:r>
    </w:p>
    <w:p w14:paraId="1B5BA57A" w14:textId="77777777" w:rsidR="004F02BB" w:rsidRPr="00B650FF" w:rsidRDefault="004F02BB" w:rsidP="004F02BB">
      <w:pPr>
        <w:pStyle w:val="Normal1"/>
        <w:widowControl w:val="0"/>
        <w:numPr>
          <w:ilvl w:val="0"/>
          <w:numId w:val="10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What is your emotional relationship with food? (do you eat to relieve stress, when sad, angry?)</w:t>
      </w:r>
    </w:p>
    <w:p w14:paraId="25E7E920" w14:textId="77777777" w:rsidR="004F02BB" w:rsidRPr="00B650FF" w:rsidRDefault="004F02BB" w:rsidP="004F02BB">
      <w:pPr>
        <w:pStyle w:val="Normal1"/>
        <w:widowControl w:val="0"/>
        <w:rPr>
          <w:rFonts w:ascii="Avenir Light" w:hAnsi="Avenir Light"/>
          <w:sz w:val="24"/>
          <w:szCs w:val="24"/>
        </w:rPr>
      </w:pPr>
    </w:p>
    <w:p w14:paraId="4CE7461E" w14:textId="77777777" w:rsidR="004F02BB" w:rsidRPr="00B650FF" w:rsidRDefault="004F02BB" w:rsidP="004F02BB">
      <w:pPr>
        <w:pStyle w:val="Normal1"/>
        <w:widowControl w:val="0"/>
        <w:outlineLvl w:val="0"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Breaking Free and Setting New Ways: Identifying the Barriers and Authenticity of Myself</w:t>
      </w:r>
    </w:p>
    <w:p w14:paraId="5F79D067" w14:textId="77777777" w:rsidR="004F02BB" w:rsidRPr="00B650FF" w:rsidRDefault="004F02BB" w:rsidP="004F02BB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In what parts of my life am I being inauthentic?</w:t>
      </w:r>
    </w:p>
    <w:p w14:paraId="5F3CE1A6" w14:textId="77777777" w:rsidR="004F02BB" w:rsidRPr="00B650FF" w:rsidRDefault="004F02BB" w:rsidP="004F02BB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Do I live from my own expectations or what others have of me?</w:t>
      </w:r>
    </w:p>
    <w:p w14:paraId="3DA97C2A" w14:textId="62850716" w:rsidR="004F02BB" w:rsidRPr="00B650FF" w:rsidRDefault="004F02BB" w:rsidP="004F02BB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Where am I being inauthentic? What is it that I do when I</w:t>
      </w:r>
      <w:r>
        <w:rPr>
          <w:rFonts w:ascii="Avenir Light" w:eastAsia="Verdana" w:hAnsi="Avenir Light" w:cs="Verdana"/>
          <w:i/>
          <w:sz w:val="24"/>
          <w:szCs w:val="24"/>
        </w:rPr>
        <w:t>’</w:t>
      </w:r>
      <w:r w:rsidRPr="00B650FF">
        <w:rPr>
          <w:rFonts w:ascii="Avenir Light" w:eastAsia="Verdana" w:hAnsi="Avenir Light" w:cs="Verdana"/>
          <w:i/>
          <w:sz w:val="24"/>
          <w:szCs w:val="24"/>
        </w:rPr>
        <w:t>m inauthentic?</w:t>
      </w:r>
    </w:p>
    <w:p w14:paraId="2A0D2F73" w14:textId="77777777" w:rsidR="004F02BB" w:rsidRPr="00B650FF" w:rsidRDefault="004F02BB" w:rsidP="004F02BB">
      <w:pPr>
        <w:pStyle w:val="Normal1"/>
        <w:widowControl w:val="0"/>
        <w:numPr>
          <w:ilvl w:val="1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My insight is:</w:t>
      </w:r>
    </w:p>
    <w:p w14:paraId="56E22099" w14:textId="77777777" w:rsidR="004F02BB" w:rsidRPr="00B650FF" w:rsidRDefault="004F02BB" w:rsidP="004F02BB">
      <w:pPr>
        <w:pStyle w:val="Normal1"/>
        <w:widowControl w:val="0"/>
        <w:numPr>
          <w:ilvl w:val="1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 xml:space="preserve">I pretend: </w:t>
      </w:r>
    </w:p>
    <w:p w14:paraId="3C0974E9" w14:textId="77777777" w:rsidR="004F02BB" w:rsidRPr="00B650FF" w:rsidRDefault="004F02BB" w:rsidP="004F02BB">
      <w:pPr>
        <w:pStyle w:val="Normal1"/>
        <w:widowControl w:val="0"/>
        <w:numPr>
          <w:ilvl w:val="1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I cover up by:</w:t>
      </w:r>
    </w:p>
    <w:p w14:paraId="51D6D4A0" w14:textId="77777777" w:rsidR="004F02BB" w:rsidRPr="00B650FF" w:rsidRDefault="004F02BB" w:rsidP="004F02BB">
      <w:pPr>
        <w:pStyle w:val="Normal1"/>
        <w:widowControl w:val="0"/>
        <w:numPr>
          <w:ilvl w:val="1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The cost to me is:</w:t>
      </w:r>
    </w:p>
    <w:p w14:paraId="39A7F0FE" w14:textId="77777777" w:rsidR="004F02BB" w:rsidRPr="00B650FF" w:rsidRDefault="004F02BB" w:rsidP="004F02BB">
      <w:pPr>
        <w:pStyle w:val="Normal1"/>
        <w:widowControl w:val="0"/>
        <w:numPr>
          <w:ilvl w:val="1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The cost to others is:</w:t>
      </w:r>
    </w:p>
    <w:p w14:paraId="7AD50534" w14:textId="77777777" w:rsidR="004F02BB" w:rsidRPr="00B650FF" w:rsidRDefault="004F02BB" w:rsidP="004F02BB">
      <w:pPr>
        <w:pStyle w:val="Normal1"/>
        <w:widowControl w:val="0"/>
        <w:numPr>
          <w:ilvl w:val="1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What is the possibility if I let go:</w:t>
      </w:r>
    </w:p>
    <w:p w14:paraId="5935A04A" w14:textId="77777777" w:rsidR="004F02BB" w:rsidRPr="00B650FF" w:rsidRDefault="004F02BB" w:rsidP="004F02BB">
      <w:pPr>
        <w:pStyle w:val="Normal1"/>
        <w:widowControl w:val="0"/>
        <w:ind w:left="720"/>
        <w:rPr>
          <w:rFonts w:ascii="Avenir Light" w:hAnsi="Avenir Light"/>
          <w:sz w:val="24"/>
          <w:szCs w:val="24"/>
        </w:rPr>
      </w:pPr>
    </w:p>
    <w:p w14:paraId="79530F38" w14:textId="77777777" w:rsidR="004F02BB" w:rsidRPr="00B650FF" w:rsidRDefault="004F02BB" w:rsidP="004F02BB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What unconscious habits do I want to break?</w:t>
      </w:r>
    </w:p>
    <w:p w14:paraId="027BDD78" w14:textId="77777777" w:rsidR="004F02BB" w:rsidRPr="00B650FF" w:rsidRDefault="004F02BB" w:rsidP="004F02BB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Where do I feel stuck?</w:t>
      </w:r>
    </w:p>
    <w:p w14:paraId="64EBFD76" w14:textId="77777777" w:rsidR="004F02BB" w:rsidRPr="00B650FF" w:rsidRDefault="004F02BB" w:rsidP="004F02BB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What patterns do I want to uproot and lay anew?</w:t>
      </w:r>
    </w:p>
    <w:p w14:paraId="3C7B7C23" w14:textId="77777777" w:rsidR="004F02BB" w:rsidRPr="00B650FF" w:rsidRDefault="004F02BB" w:rsidP="004F02BB">
      <w:pPr>
        <w:pStyle w:val="Normal1"/>
        <w:widowControl w:val="0"/>
        <w:rPr>
          <w:rFonts w:ascii="Avenir Light" w:hAnsi="Avenir Light"/>
          <w:sz w:val="24"/>
          <w:szCs w:val="24"/>
        </w:rPr>
      </w:pPr>
    </w:p>
    <w:p w14:paraId="68562AD9" w14:textId="77777777" w:rsidR="004F02BB" w:rsidRPr="00B650FF" w:rsidRDefault="004F02BB" w:rsidP="004F02BB">
      <w:pPr>
        <w:pStyle w:val="Normal1"/>
        <w:widowControl w:val="0"/>
        <w:outlineLvl w:val="0"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General Support Questions</w:t>
      </w:r>
    </w:p>
    <w:p w14:paraId="4CB6A265" w14:textId="7FD44797" w:rsidR="004F02BB" w:rsidRPr="00B650FF" w:rsidRDefault="004F02BB" w:rsidP="004F02BB">
      <w:pPr>
        <w:pStyle w:val="Normal1"/>
        <w:widowControl w:val="0"/>
        <w:numPr>
          <w:ilvl w:val="0"/>
          <w:numId w:val="9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In what areas of my life can I have less reaction and more divine interpretation? For example, in my relationships when things get stressfu</w:t>
      </w:r>
      <w:r>
        <w:rPr>
          <w:rFonts w:ascii="Avenir Light" w:eastAsia="Verdana" w:hAnsi="Avenir Light" w:cs="Verdana"/>
          <w:sz w:val="24"/>
          <w:szCs w:val="24"/>
        </w:rPr>
        <w:t xml:space="preserve">l or when I’m stuck in traffic or </w:t>
      </w:r>
      <w:r w:rsidRPr="00B650FF">
        <w:rPr>
          <w:rFonts w:ascii="Avenir Light" w:eastAsia="Verdana" w:hAnsi="Avenir Light" w:cs="Verdana"/>
          <w:sz w:val="24"/>
          <w:szCs w:val="24"/>
        </w:rPr>
        <w:t xml:space="preserve">when I make a </w:t>
      </w:r>
      <w:r>
        <w:rPr>
          <w:rFonts w:ascii="Avenir Light" w:eastAsia="Verdana" w:hAnsi="Avenir Light" w:cs="Verdana"/>
          <w:sz w:val="24"/>
          <w:szCs w:val="24"/>
        </w:rPr>
        <w:t>mistake.</w:t>
      </w:r>
      <w:bookmarkStart w:id="0" w:name="_GoBack"/>
      <w:bookmarkEnd w:id="0"/>
    </w:p>
    <w:p w14:paraId="1580D52F" w14:textId="77777777" w:rsidR="004F02BB" w:rsidRPr="00B650FF" w:rsidRDefault="004F02BB" w:rsidP="004F02BB">
      <w:pPr>
        <w:pStyle w:val="Normal1"/>
        <w:widowControl w:val="0"/>
        <w:rPr>
          <w:rFonts w:ascii="Avenir Light" w:hAnsi="Avenir Light"/>
          <w:sz w:val="24"/>
          <w:szCs w:val="24"/>
        </w:rPr>
      </w:pPr>
    </w:p>
    <w:p w14:paraId="0A7F3369" w14:textId="77777777" w:rsidR="004F02BB" w:rsidRPr="00B650FF" w:rsidRDefault="004F02BB" w:rsidP="004F02BB">
      <w:pPr>
        <w:pStyle w:val="Normal1"/>
        <w:widowControl w:val="0"/>
        <w:numPr>
          <w:ilvl w:val="0"/>
          <w:numId w:val="9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What things are most likely to trigger reactivity in me?  What can I do in those moments of reactivity to respond better?</w:t>
      </w:r>
    </w:p>
    <w:p w14:paraId="38631D98" w14:textId="77777777" w:rsidR="004F02BB" w:rsidRPr="000C210C" w:rsidRDefault="004F02BB" w:rsidP="004F02BB">
      <w:pPr>
        <w:spacing w:line="240" w:lineRule="auto"/>
        <w:textAlignment w:val="baseline"/>
        <w:rPr>
          <w:rFonts w:ascii="Avenir Light" w:hAnsi="Avenir Light" w:cs="Times New Roman"/>
        </w:rPr>
      </w:pPr>
    </w:p>
    <w:p w14:paraId="6D955756" w14:textId="77777777" w:rsidR="00603267" w:rsidRDefault="004F02BB" w:rsidP="00033343">
      <w:pPr>
        <w:pStyle w:val="Normal1"/>
        <w:jc w:val="center"/>
        <w:outlineLvl w:val="0"/>
      </w:pPr>
    </w:p>
    <w:sectPr w:rsidR="00603267" w:rsidSect="00E4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17245"/>
    <w:multiLevelType w:val="multilevel"/>
    <w:tmpl w:val="33E097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2">
    <w:nsid w:val="132072F8"/>
    <w:multiLevelType w:val="multilevel"/>
    <w:tmpl w:val="D2E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4762"/>
    <w:multiLevelType w:val="multilevel"/>
    <w:tmpl w:val="57B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E6446"/>
    <w:multiLevelType w:val="multilevel"/>
    <w:tmpl w:val="51B8706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5">
    <w:nsid w:val="3C276D54"/>
    <w:multiLevelType w:val="multilevel"/>
    <w:tmpl w:val="1EE229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6">
    <w:nsid w:val="59EE52B0"/>
    <w:multiLevelType w:val="multilevel"/>
    <w:tmpl w:val="EEB0706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7">
    <w:nsid w:val="72934582"/>
    <w:multiLevelType w:val="multilevel"/>
    <w:tmpl w:val="A01026B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8">
    <w:nsid w:val="7AF60E9F"/>
    <w:multiLevelType w:val="multilevel"/>
    <w:tmpl w:val="45C046E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9">
    <w:nsid w:val="7DE21E22"/>
    <w:multiLevelType w:val="multilevel"/>
    <w:tmpl w:val="722EC0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B6"/>
    <w:rsid w:val="00033343"/>
    <w:rsid w:val="00076043"/>
    <w:rsid w:val="000D51E2"/>
    <w:rsid w:val="00157244"/>
    <w:rsid w:val="00300976"/>
    <w:rsid w:val="004F02BB"/>
    <w:rsid w:val="007759B6"/>
    <w:rsid w:val="008D357C"/>
    <w:rsid w:val="00C7382E"/>
    <w:rsid w:val="00E41304"/>
    <w:rsid w:val="00F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26F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9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59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2007</Characters>
  <Application>Microsoft Macintosh Word</Application>
  <DocSecurity>0</DocSecurity>
  <Lines>50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BODHI BLUEPRINT PROGRAM</vt:lpstr>
      <vt:lpstr>WEEK 3:  PREPARATION</vt:lpstr>
      <vt:lpstr/>
      <vt:lpstr/>
      <vt:lpstr>Week 3: Preparation (Detox + Cleanse Preparation) </vt:lpstr>
      <vt:lpstr>Week 3 Requirements</vt:lpstr>
      <vt:lpstr/>
    </vt:vector>
  </TitlesOfParts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Jacobs</dc:creator>
  <cp:keywords/>
  <dc:description/>
  <cp:lastModifiedBy>Lauren Jacobs</cp:lastModifiedBy>
  <cp:revision>4</cp:revision>
  <dcterms:created xsi:type="dcterms:W3CDTF">2018-01-19T16:53:00Z</dcterms:created>
  <dcterms:modified xsi:type="dcterms:W3CDTF">2018-01-19T17:00:00Z</dcterms:modified>
</cp:coreProperties>
</file>